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30"/>
          <w:szCs w:val="30"/>
        </w:rPr>
        <w:t>附件1</w:t>
      </w:r>
    </w:p>
    <w:tbl>
      <w:tblPr>
        <w:tblStyle w:val="3"/>
        <w:tblW w:w="0" w:type="auto"/>
        <w:tblInd w:w="52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6"/>
        <w:gridCol w:w="57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505" w:type="dxa"/>
            <w:gridSpan w:val="2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850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项目名称：广州市道路养护中心东城养护所2023-2024年度公路垃圾清运服务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供应商名称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统一社会信用代码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联系人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联系电话（手机）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传真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电子邮箱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响应登记时间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时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供应商经办人签字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备注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</w:pPr>
          </w:p>
        </w:tc>
      </w:tr>
    </w:tbl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kYWE5NmMzNjI2NWZhYzBhODk2NGVlNmY0MDQ0MTgifQ=="/>
  </w:docVars>
  <w:rsids>
    <w:rsidRoot w:val="15AF5860"/>
    <w:rsid w:val="15AF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semiHidden/>
    <w:unhideWhenUsed/>
    <w:qFormat/>
    <w:uiPriority w:val="0"/>
    <w:pPr>
      <w:widowControl/>
      <w:ind w:firstLine="420" w:firstLineChars="200"/>
      <w:jc w:val="left"/>
    </w:pPr>
    <w:rPr>
      <w:rFonts w:ascii="Calibri" w:hAnsi="Calibri" w:eastAsia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2023-06-20T08:06:00Z</dcterms:created>
  <dc:creator>文</dc:creator>
  <cp:lastModifiedBy>文</cp:lastModifiedBy>
  <dcterms:modified xsi:type="dcterms:W3CDTF">2023-06-20T08:07:08Z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233D5810A8FE4D3FBD8A122B16D5589D_11</vt:lpwstr>
  </property>
</Properties>
</file>